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4"/>
        <w:gridCol w:w="2867"/>
        <w:gridCol w:w="2490"/>
        <w:gridCol w:w="2084"/>
      </w:tblGrid>
      <w:tr w:rsidR="00121D6A">
        <w:trPr>
          <w:trHeight w:hRule="exact" w:val="1883"/>
        </w:trPr>
        <w:tc>
          <w:tcPr>
            <w:tcW w:w="5000" w:type="pct"/>
            <w:gridSpan w:val="4"/>
          </w:tcPr>
          <w:p w:rsidR="00121D6A" w:rsidRDefault="00966C2C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121D6A" w:rsidRDefault="00966C2C">
            <w:pPr>
              <w:pStyle w:val="af2"/>
              <w:keepLines w:val="0"/>
              <w:spacing w:before="0" w:after="360"/>
              <w:rPr>
                <w:szCs w:val="32"/>
              </w:rPr>
            </w:pPr>
            <w:r>
              <w:t>ПОСТАНОВЛЕНИЕ</w:t>
            </w:r>
          </w:p>
        </w:tc>
      </w:tr>
      <w:tr w:rsidR="00121D6A" w:rsidTr="007B5092">
        <w:tc>
          <w:tcPr>
            <w:tcW w:w="1094" w:type="pct"/>
            <w:tcBorders>
              <w:bottom w:val="single" w:sz="4" w:space="0" w:color="auto"/>
            </w:tcBorders>
            <w:vAlign w:val="bottom"/>
          </w:tcPr>
          <w:p w:rsidR="00121D6A" w:rsidRPr="007B5092" w:rsidRDefault="007B5092" w:rsidP="007B5092">
            <w:pPr>
              <w:tabs>
                <w:tab w:val="left" w:pos="276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23.08.2024</w:t>
            </w:r>
          </w:p>
        </w:tc>
        <w:tc>
          <w:tcPr>
            <w:tcW w:w="1505" w:type="pct"/>
            <w:vAlign w:val="bottom"/>
          </w:tcPr>
          <w:p w:rsidR="00121D6A" w:rsidRDefault="00121D6A" w:rsidP="007B5092">
            <w:pPr>
              <w:jc w:val="left"/>
              <w:rPr>
                <w:position w:val="-6"/>
                <w:sz w:val="28"/>
                <w:szCs w:val="28"/>
              </w:rPr>
            </w:pPr>
          </w:p>
        </w:tc>
        <w:tc>
          <w:tcPr>
            <w:tcW w:w="1307" w:type="pct"/>
            <w:vAlign w:val="bottom"/>
          </w:tcPr>
          <w:p w:rsidR="00121D6A" w:rsidRDefault="00966C2C" w:rsidP="007B50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94" w:type="pct"/>
            <w:tcBorders>
              <w:bottom w:val="single" w:sz="6" w:space="0" w:color="auto"/>
            </w:tcBorders>
            <w:vAlign w:val="bottom"/>
          </w:tcPr>
          <w:p w:rsidR="00121D6A" w:rsidRPr="007B5092" w:rsidRDefault="007B5092" w:rsidP="007B509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364-П</w:t>
            </w:r>
          </w:p>
        </w:tc>
      </w:tr>
      <w:tr w:rsidR="00121D6A">
        <w:tc>
          <w:tcPr>
            <w:tcW w:w="5000" w:type="pct"/>
            <w:gridSpan w:val="4"/>
          </w:tcPr>
          <w:p w:rsidR="00121D6A" w:rsidRDefault="00966C2C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Киров </w:t>
            </w:r>
          </w:p>
        </w:tc>
      </w:tr>
    </w:tbl>
    <w:p w:rsidR="00121D6A" w:rsidRDefault="00121D6A">
      <w:pPr>
        <w:spacing w:line="480" w:lineRule="exact"/>
        <w:rPr>
          <w:rFonts w:ascii="Times New Roman" w:hAnsi="Times New Roman" w:cs="Times New Roman"/>
          <w:b/>
          <w:sz w:val="28"/>
          <w:szCs w:val="28"/>
        </w:rPr>
      </w:pPr>
    </w:p>
    <w:p w:rsidR="00121D6A" w:rsidRDefault="00966C2C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                           Кировской области от 20.05.2022 № 249-П «Об утверждении Порядка отбора новых инвестиционных проектов»</w:t>
      </w:r>
    </w:p>
    <w:p w:rsidR="00121D6A" w:rsidRDefault="00966C2C" w:rsidP="006D72BE">
      <w:pPr>
        <w:widowControl w:val="0"/>
        <w:spacing w:before="480" w:line="5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1A55FE" w:rsidRDefault="001A55FE" w:rsidP="006D72BE">
      <w:pPr>
        <w:widowControl w:val="0"/>
        <w:spacing w:line="5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="00994AEE" w:rsidRPr="00994AEE">
        <w:rPr>
          <w:rFonts w:ascii="Times New Roman" w:hAnsi="Times New Roman" w:cs="Times New Roman"/>
          <w:sz w:val="28"/>
          <w:szCs w:val="28"/>
        </w:rPr>
        <w:t xml:space="preserve"> </w:t>
      </w:r>
      <w:r w:rsidR="00994AEE">
        <w:rPr>
          <w:rFonts w:ascii="Times New Roman" w:hAnsi="Times New Roman" w:cs="Times New Roman"/>
          <w:sz w:val="28"/>
          <w:szCs w:val="28"/>
        </w:rPr>
        <w:t>в раздел 2 «Порядок проведения отбора новых инвестиционных проектов»</w:t>
      </w:r>
      <w:r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994A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отбора новых инвестиционных проектов, утвержденн</w:t>
      </w:r>
      <w:r w:rsidR="00994AE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Кировской области от 20.05.2022 № 249-П «Об утверждении Порядка отбора новых инвестиционных проектов», </w:t>
      </w:r>
      <w:r w:rsidR="00C1159A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C1159A">
        <w:rPr>
          <w:rFonts w:ascii="Times New Roman" w:hAnsi="Times New Roman" w:cs="Times New Roman"/>
          <w:sz w:val="28"/>
          <w:szCs w:val="28"/>
        </w:rPr>
        <w:t>я:</w:t>
      </w:r>
    </w:p>
    <w:p w:rsidR="00AD69CD" w:rsidRDefault="001D37B3" w:rsidP="006D72BE">
      <w:pPr>
        <w:widowControl w:val="0"/>
        <w:spacing w:line="5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D69CD">
        <w:rPr>
          <w:rFonts w:ascii="Times New Roman" w:hAnsi="Times New Roman" w:cs="Times New Roman"/>
          <w:sz w:val="28"/>
          <w:szCs w:val="28"/>
        </w:rPr>
        <w:t>Дополнить пунктом 2.14–1 следующего содержания:</w:t>
      </w:r>
    </w:p>
    <w:p w:rsidR="007756BA" w:rsidRDefault="00AD69CD" w:rsidP="007756BA">
      <w:pPr>
        <w:widowControl w:val="0"/>
        <w:spacing w:line="5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«2.14–1. </w:t>
      </w:r>
      <w:r w:rsidR="007756BA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</w:t>
      </w:r>
      <w:r w:rsidR="00994AEE">
        <w:rPr>
          <w:rFonts w:ascii="Times New Roman" w:hAnsi="Times New Roman" w:cs="Times New Roman"/>
          <w:sz w:val="28"/>
          <w:szCs w:val="28"/>
        </w:rPr>
        <w:t>подготовку</w:t>
      </w:r>
      <w:r w:rsidR="007756BA">
        <w:rPr>
          <w:rFonts w:ascii="Times New Roman" w:hAnsi="Times New Roman" w:cs="Times New Roman"/>
          <w:sz w:val="28"/>
          <w:szCs w:val="28"/>
        </w:rPr>
        <w:t xml:space="preserve"> з</w:t>
      </w:r>
      <w:r w:rsidR="007756BA" w:rsidRPr="00C879AA">
        <w:rPr>
          <w:rFonts w:ascii="Times New Roman" w:hAnsi="Times New Roman" w:cs="Times New Roman"/>
          <w:sz w:val="28"/>
          <w:szCs w:val="28"/>
        </w:rPr>
        <w:t>аседани</w:t>
      </w:r>
      <w:r w:rsidR="007756BA">
        <w:rPr>
          <w:rFonts w:ascii="Times New Roman" w:hAnsi="Times New Roman" w:cs="Times New Roman"/>
          <w:sz w:val="28"/>
          <w:szCs w:val="28"/>
        </w:rPr>
        <w:t>я</w:t>
      </w:r>
      <w:r w:rsidR="007756BA" w:rsidRPr="00C879AA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7756BA">
        <w:rPr>
          <w:rFonts w:ascii="Times New Roman" w:hAnsi="Times New Roman" w:cs="Times New Roman"/>
          <w:sz w:val="28"/>
          <w:szCs w:val="28"/>
        </w:rPr>
        <w:t>в срок не позднее</w:t>
      </w:r>
      <w:r w:rsidR="007756BA" w:rsidRPr="00C879AA">
        <w:rPr>
          <w:rFonts w:ascii="Times New Roman" w:hAnsi="Times New Roman" w:cs="Times New Roman"/>
          <w:sz w:val="28"/>
          <w:szCs w:val="28"/>
        </w:rPr>
        <w:t xml:space="preserve"> </w:t>
      </w:r>
      <w:r w:rsidR="007756BA">
        <w:rPr>
          <w:rFonts w:ascii="Times New Roman" w:hAnsi="Times New Roman" w:cs="Times New Roman"/>
          <w:sz w:val="28"/>
          <w:szCs w:val="28"/>
        </w:rPr>
        <w:t>5</w:t>
      </w:r>
      <w:r w:rsidR="007756BA" w:rsidRPr="00C879AA">
        <w:rPr>
          <w:rFonts w:ascii="Times New Roman" w:hAnsi="Times New Roman" w:cs="Times New Roman"/>
          <w:sz w:val="28"/>
          <w:szCs w:val="28"/>
        </w:rPr>
        <w:t xml:space="preserve"> рабочих дней с д</w:t>
      </w:r>
      <w:r w:rsidR="007756BA">
        <w:rPr>
          <w:rFonts w:ascii="Times New Roman" w:hAnsi="Times New Roman" w:cs="Times New Roman"/>
          <w:sz w:val="28"/>
          <w:szCs w:val="28"/>
        </w:rPr>
        <w:t>аты</w:t>
      </w:r>
      <w:r w:rsidR="007756BA" w:rsidRPr="00C879AA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7756BA">
        <w:rPr>
          <w:rFonts w:ascii="Times New Roman" w:hAnsi="Times New Roman" w:cs="Times New Roman"/>
          <w:sz w:val="28"/>
          <w:szCs w:val="28"/>
        </w:rPr>
        <w:t xml:space="preserve">им </w:t>
      </w:r>
      <w:r w:rsidR="007756BA" w:rsidRPr="00C879AA">
        <w:rPr>
          <w:rFonts w:ascii="Times New Roman" w:hAnsi="Times New Roman" w:cs="Times New Roman"/>
          <w:sz w:val="28"/>
          <w:szCs w:val="28"/>
        </w:rPr>
        <w:t>документов</w:t>
      </w:r>
      <w:r w:rsidR="007756BA">
        <w:rPr>
          <w:rFonts w:ascii="Times New Roman" w:hAnsi="Times New Roman" w:cs="Times New Roman"/>
          <w:sz w:val="28"/>
          <w:szCs w:val="28"/>
        </w:rPr>
        <w:t>, указанных в подпункте 2.14.2 настоящего Порядка»</w:t>
      </w:r>
      <w:r w:rsidR="007756BA" w:rsidRPr="00C879AA">
        <w:rPr>
          <w:rFonts w:ascii="Times New Roman" w:hAnsi="Times New Roman" w:cs="Times New Roman"/>
          <w:sz w:val="28"/>
          <w:szCs w:val="28"/>
        </w:rPr>
        <w:t>.</w:t>
      </w:r>
    </w:p>
    <w:p w:rsidR="000F1B5D" w:rsidRDefault="00AD69CD" w:rsidP="006D72BE">
      <w:pPr>
        <w:widowControl w:val="0"/>
        <w:spacing w:line="5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B2233">
        <w:rPr>
          <w:rFonts w:ascii="Times New Roman" w:hAnsi="Times New Roman" w:cs="Times New Roman"/>
          <w:sz w:val="28"/>
          <w:szCs w:val="28"/>
        </w:rPr>
        <w:t>Абзац первый п</w:t>
      </w:r>
      <w:r w:rsidR="001A3ADE">
        <w:rPr>
          <w:rFonts w:ascii="Times New Roman" w:hAnsi="Times New Roman" w:cs="Times New Roman"/>
          <w:sz w:val="28"/>
          <w:szCs w:val="28"/>
        </w:rPr>
        <w:t>ункт</w:t>
      </w:r>
      <w:r w:rsidR="009B2233">
        <w:rPr>
          <w:rFonts w:ascii="Times New Roman" w:hAnsi="Times New Roman" w:cs="Times New Roman"/>
          <w:sz w:val="28"/>
          <w:szCs w:val="28"/>
        </w:rPr>
        <w:t>а</w:t>
      </w:r>
      <w:r w:rsidR="001A3ADE">
        <w:rPr>
          <w:rFonts w:ascii="Times New Roman" w:hAnsi="Times New Roman" w:cs="Times New Roman"/>
          <w:sz w:val="28"/>
          <w:szCs w:val="28"/>
        </w:rPr>
        <w:t xml:space="preserve"> 2.15</w:t>
      </w:r>
      <w:r w:rsidR="000F1B5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1159A" w:rsidRDefault="00AD69CD" w:rsidP="006D72BE">
      <w:pPr>
        <w:widowControl w:val="0"/>
        <w:spacing w:line="5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«2.15. </w:t>
      </w:r>
      <w:r w:rsidR="001A3ADE" w:rsidRPr="001A3ADE">
        <w:rPr>
          <w:rFonts w:ascii="Times New Roman" w:hAnsi="Times New Roman" w:cs="Times New Roman"/>
          <w:sz w:val="28"/>
          <w:szCs w:val="28"/>
        </w:rPr>
        <w:t>Комитет рассматривает документы, указанные в подпункте 2.14.2 настоящего Порядка, и осуществляет оценку новых инвестиционных проектов в соот</w:t>
      </w:r>
      <w:r w:rsidR="00264D36">
        <w:rPr>
          <w:rFonts w:ascii="Times New Roman" w:hAnsi="Times New Roman" w:cs="Times New Roman"/>
          <w:sz w:val="28"/>
          <w:szCs w:val="28"/>
        </w:rPr>
        <w:t xml:space="preserve">ветствии с подпунктами 2.15.1 </w:t>
      </w:r>
      <w:r w:rsidR="00A96905">
        <w:rPr>
          <w:rFonts w:ascii="Times New Roman" w:hAnsi="Times New Roman" w:cs="Times New Roman"/>
          <w:sz w:val="28"/>
          <w:szCs w:val="28"/>
        </w:rPr>
        <w:t>и</w:t>
      </w:r>
      <w:r w:rsidR="00264D36">
        <w:rPr>
          <w:rFonts w:ascii="Times New Roman" w:hAnsi="Times New Roman" w:cs="Times New Roman"/>
          <w:sz w:val="28"/>
          <w:szCs w:val="28"/>
        </w:rPr>
        <w:t xml:space="preserve"> </w:t>
      </w:r>
      <w:r w:rsidR="001A3ADE" w:rsidRPr="001A3ADE">
        <w:rPr>
          <w:rFonts w:ascii="Times New Roman" w:hAnsi="Times New Roman" w:cs="Times New Roman"/>
          <w:sz w:val="28"/>
          <w:szCs w:val="28"/>
        </w:rPr>
        <w:t>2.15.2 настоящего Порядка</w:t>
      </w:r>
      <w:r w:rsidR="002303FD">
        <w:rPr>
          <w:rFonts w:ascii="Times New Roman" w:hAnsi="Times New Roman" w:cs="Times New Roman"/>
          <w:sz w:val="28"/>
          <w:szCs w:val="28"/>
        </w:rPr>
        <w:t>»</w:t>
      </w:r>
      <w:r w:rsidR="001A3ADE" w:rsidRPr="001A3ADE">
        <w:rPr>
          <w:rFonts w:ascii="Times New Roman" w:hAnsi="Times New Roman" w:cs="Times New Roman"/>
          <w:sz w:val="28"/>
          <w:szCs w:val="28"/>
        </w:rPr>
        <w:t>.</w:t>
      </w:r>
    </w:p>
    <w:p w:rsidR="001D37B3" w:rsidRDefault="001D37B3" w:rsidP="006D72BE">
      <w:pPr>
        <w:widowControl w:val="0"/>
        <w:spacing w:line="5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69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подпункте 2.16.2 пункта 2.16 слова «</w:t>
      </w:r>
      <w:r w:rsidRPr="001D37B3">
        <w:rPr>
          <w:rFonts w:ascii="Times New Roman" w:hAnsi="Times New Roman" w:cs="Times New Roman"/>
          <w:sz w:val="28"/>
          <w:szCs w:val="28"/>
        </w:rPr>
        <w:t>в течение 7</w:t>
      </w:r>
      <w:r w:rsidR="00957826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>» заменить словами «в течение 5</w:t>
      </w:r>
      <w:r w:rsidR="00957826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72BE" w:rsidRDefault="006D7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1D6A" w:rsidRDefault="00966C2C" w:rsidP="006D72BE">
      <w:pPr>
        <w:widowControl w:val="0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официального опубликования.</w:t>
      </w:r>
    </w:p>
    <w:tbl>
      <w:tblPr>
        <w:tblStyle w:val="af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821"/>
      </w:tblGrid>
      <w:tr w:rsidR="00121D6A" w:rsidTr="007B5092">
        <w:trPr>
          <w:trHeight w:val="620"/>
        </w:trPr>
        <w:tc>
          <w:tcPr>
            <w:tcW w:w="4677" w:type="dxa"/>
          </w:tcPr>
          <w:p w:rsidR="00121D6A" w:rsidRDefault="00966C2C">
            <w:pPr>
              <w:spacing w:after="36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Кировской области</w:t>
            </w:r>
            <w:r w:rsidR="007B509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7B5092">
              <w:rPr>
                <w:rFonts w:ascii="Times New Roman" w:hAnsi="Times New Roman" w:cs="Times New Roman"/>
                <w:sz w:val="28"/>
                <w:szCs w:val="28"/>
              </w:rPr>
              <w:t>А.В. Соколов</w:t>
            </w:r>
          </w:p>
        </w:tc>
        <w:tc>
          <w:tcPr>
            <w:tcW w:w="4821" w:type="dxa"/>
          </w:tcPr>
          <w:p w:rsidR="00121D6A" w:rsidRDefault="00121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D6A" w:rsidRDefault="00966C2C" w:rsidP="007B5092">
            <w:pPr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</w:tc>
      </w:tr>
    </w:tbl>
    <w:p w:rsidR="00121D6A" w:rsidRDefault="00121D6A">
      <w:pPr>
        <w:pStyle w:val="aff2"/>
        <w:jc w:val="left"/>
        <w:rPr>
          <w:rFonts w:ascii="Times New Roman" w:hAnsi="Times New Roman" w:cs="Times New Roman"/>
          <w:sz w:val="24"/>
          <w:szCs w:val="24"/>
        </w:rPr>
      </w:pPr>
    </w:p>
    <w:sectPr w:rsidR="00121D6A" w:rsidSect="00121D6A">
      <w:headerReference w:type="default" r:id="rId8"/>
      <w:headerReference w:type="first" r:id="rId9"/>
      <w:pgSz w:w="11906" w:h="16838"/>
      <w:pgMar w:top="1418" w:right="737" w:bottom="993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93E" w:rsidRDefault="0061193E">
      <w:r>
        <w:separator/>
      </w:r>
    </w:p>
  </w:endnote>
  <w:endnote w:type="continuationSeparator" w:id="0">
    <w:p w:rsidR="0061193E" w:rsidRDefault="0061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93E" w:rsidRDefault="0061193E">
      <w:r>
        <w:separator/>
      </w:r>
    </w:p>
  </w:footnote>
  <w:footnote w:type="continuationSeparator" w:id="0">
    <w:p w:rsidR="0061193E" w:rsidRDefault="00611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2776733"/>
      <w:docPartObj>
        <w:docPartGallery w:val="Page Numbers (Top of Page)"/>
        <w:docPartUnique/>
      </w:docPartObj>
    </w:sdtPr>
    <w:sdtEndPr/>
    <w:sdtContent>
      <w:p w:rsidR="003E6F22" w:rsidRDefault="00283F78">
        <w:pPr>
          <w:pStyle w:val="1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E6F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5092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209"/>
      <w:docPartObj>
        <w:docPartGallery w:val="Page Numbers (Top of Page)"/>
        <w:docPartUnique/>
      </w:docPartObj>
    </w:sdtPr>
    <w:sdtEndPr/>
    <w:sdtContent>
      <w:p w:rsidR="003E6F22" w:rsidRDefault="0061193E">
        <w:pPr>
          <w:pStyle w:val="15"/>
          <w:jc w:val="center"/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0;text-align:left;margin-left:0;margin-top:0;width:50pt;height:50pt;z-index:251657728;visibility:hidden;mso-position-horizontal-relative:text;mso-position-vertical-relative:text" filled="t" stroked="t">
              <v:stroke joinstyle="round"/>
              <v:path o:extrusionok="t" gradientshapeok="f" o:connecttype="segments"/>
              <o:lock v:ext="edit" aspectratio="f" selection="t"/>
            </v:shape>
          </w:pict>
        </w:r>
        <w:r>
          <w:pict>
            <v:shape id="_x0000_i0" o:spid="_x0000_i1025" type="#_x0000_t75" style="width:37.5pt;height:47.25pt;mso-wrap-distance-left:0;mso-wrap-distance-top:0;mso-wrap-distance-right:0;mso-wrap-distance-bottom:0">
              <v:imagedata r:id="rId1" o:title=""/>
              <v:path textboxrect="0,0,0,0"/>
            </v:shape>
          </w:pict>
        </w:r>
        <w:r w:rsidR="00283F78">
          <w:rPr>
            <w:color w:val="FFFFFF" w:themeColor="background1"/>
          </w:rPr>
          <w:fldChar w:fldCharType="begin"/>
        </w:r>
        <w:r w:rsidR="003E6F22">
          <w:rPr>
            <w:color w:val="FFFFFF" w:themeColor="background1"/>
          </w:rPr>
          <w:instrText xml:space="preserve"> PAGE   \* MERGEFORMAT </w:instrText>
        </w:r>
        <w:r w:rsidR="00283F78">
          <w:rPr>
            <w:color w:val="FFFFFF" w:themeColor="background1"/>
          </w:rPr>
          <w:fldChar w:fldCharType="separate"/>
        </w:r>
        <w:r w:rsidR="007B5092">
          <w:rPr>
            <w:noProof/>
            <w:color w:val="FFFFFF" w:themeColor="background1"/>
          </w:rPr>
          <w:t>1</w:t>
        </w:r>
        <w:r w:rsidR="00283F78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11DE"/>
    <w:multiLevelType w:val="hybridMultilevel"/>
    <w:tmpl w:val="25E63D04"/>
    <w:lvl w:ilvl="0" w:tplc="259E6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A64A6A">
      <w:start w:val="1"/>
      <w:numFmt w:val="lowerLetter"/>
      <w:lvlText w:val="%2."/>
      <w:lvlJc w:val="left"/>
      <w:pPr>
        <w:ind w:left="1440" w:hanging="360"/>
      </w:pPr>
    </w:lvl>
    <w:lvl w:ilvl="2" w:tplc="26365D4A">
      <w:start w:val="1"/>
      <w:numFmt w:val="lowerRoman"/>
      <w:lvlText w:val="%3."/>
      <w:lvlJc w:val="right"/>
      <w:pPr>
        <w:ind w:left="2160" w:hanging="180"/>
      </w:pPr>
    </w:lvl>
    <w:lvl w:ilvl="3" w:tplc="57CCAE48">
      <w:start w:val="1"/>
      <w:numFmt w:val="decimal"/>
      <w:lvlText w:val="%4."/>
      <w:lvlJc w:val="left"/>
      <w:pPr>
        <w:ind w:left="2880" w:hanging="360"/>
      </w:pPr>
    </w:lvl>
    <w:lvl w:ilvl="4" w:tplc="A0DA4E16">
      <w:start w:val="1"/>
      <w:numFmt w:val="lowerLetter"/>
      <w:lvlText w:val="%5."/>
      <w:lvlJc w:val="left"/>
      <w:pPr>
        <w:ind w:left="3600" w:hanging="360"/>
      </w:pPr>
    </w:lvl>
    <w:lvl w:ilvl="5" w:tplc="F72E5A92">
      <w:start w:val="1"/>
      <w:numFmt w:val="lowerRoman"/>
      <w:lvlText w:val="%6."/>
      <w:lvlJc w:val="right"/>
      <w:pPr>
        <w:ind w:left="4320" w:hanging="180"/>
      </w:pPr>
    </w:lvl>
    <w:lvl w:ilvl="6" w:tplc="FA505532">
      <w:start w:val="1"/>
      <w:numFmt w:val="decimal"/>
      <w:lvlText w:val="%7."/>
      <w:lvlJc w:val="left"/>
      <w:pPr>
        <w:ind w:left="5040" w:hanging="360"/>
      </w:pPr>
    </w:lvl>
    <w:lvl w:ilvl="7" w:tplc="DA266DBE">
      <w:start w:val="1"/>
      <w:numFmt w:val="lowerLetter"/>
      <w:lvlText w:val="%8."/>
      <w:lvlJc w:val="left"/>
      <w:pPr>
        <w:ind w:left="5760" w:hanging="360"/>
      </w:pPr>
    </w:lvl>
    <w:lvl w:ilvl="8" w:tplc="782A3FD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87D69"/>
    <w:multiLevelType w:val="hybridMultilevel"/>
    <w:tmpl w:val="CDD6465A"/>
    <w:lvl w:ilvl="0" w:tplc="72BE6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64C0D2">
      <w:start w:val="1"/>
      <w:numFmt w:val="lowerLetter"/>
      <w:lvlText w:val="%2."/>
      <w:lvlJc w:val="left"/>
      <w:pPr>
        <w:ind w:left="1440" w:hanging="360"/>
      </w:pPr>
    </w:lvl>
    <w:lvl w:ilvl="2" w:tplc="AB020564">
      <w:start w:val="1"/>
      <w:numFmt w:val="lowerRoman"/>
      <w:lvlText w:val="%3."/>
      <w:lvlJc w:val="right"/>
      <w:pPr>
        <w:ind w:left="2160" w:hanging="180"/>
      </w:pPr>
    </w:lvl>
    <w:lvl w:ilvl="3" w:tplc="16A61BCA">
      <w:start w:val="1"/>
      <w:numFmt w:val="decimal"/>
      <w:lvlText w:val="%4."/>
      <w:lvlJc w:val="left"/>
      <w:pPr>
        <w:ind w:left="2880" w:hanging="360"/>
      </w:pPr>
    </w:lvl>
    <w:lvl w:ilvl="4" w:tplc="53F0AE62">
      <w:start w:val="1"/>
      <w:numFmt w:val="lowerLetter"/>
      <w:lvlText w:val="%5."/>
      <w:lvlJc w:val="left"/>
      <w:pPr>
        <w:ind w:left="3600" w:hanging="360"/>
      </w:pPr>
    </w:lvl>
    <w:lvl w:ilvl="5" w:tplc="56F6846E">
      <w:start w:val="1"/>
      <w:numFmt w:val="lowerRoman"/>
      <w:lvlText w:val="%6."/>
      <w:lvlJc w:val="right"/>
      <w:pPr>
        <w:ind w:left="4320" w:hanging="180"/>
      </w:pPr>
    </w:lvl>
    <w:lvl w:ilvl="6" w:tplc="DE027A48">
      <w:start w:val="1"/>
      <w:numFmt w:val="decimal"/>
      <w:lvlText w:val="%7."/>
      <w:lvlJc w:val="left"/>
      <w:pPr>
        <w:ind w:left="5040" w:hanging="360"/>
      </w:pPr>
    </w:lvl>
    <w:lvl w:ilvl="7" w:tplc="BFCEC840">
      <w:start w:val="1"/>
      <w:numFmt w:val="lowerLetter"/>
      <w:lvlText w:val="%8."/>
      <w:lvlJc w:val="left"/>
      <w:pPr>
        <w:ind w:left="5760" w:hanging="360"/>
      </w:pPr>
    </w:lvl>
    <w:lvl w:ilvl="8" w:tplc="BA609A7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310EC"/>
    <w:multiLevelType w:val="hybridMultilevel"/>
    <w:tmpl w:val="C88ACC16"/>
    <w:lvl w:ilvl="0" w:tplc="E6D88F3C">
      <w:start w:val="1"/>
      <w:numFmt w:val="decimal"/>
      <w:lvlText w:val="%1."/>
      <w:lvlJc w:val="left"/>
      <w:pPr>
        <w:ind w:left="720" w:hanging="360"/>
      </w:pPr>
    </w:lvl>
    <w:lvl w:ilvl="1" w:tplc="8C8A1CE4">
      <w:start w:val="1"/>
      <w:numFmt w:val="lowerLetter"/>
      <w:lvlText w:val="%2."/>
      <w:lvlJc w:val="left"/>
      <w:pPr>
        <w:ind w:left="1440" w:hanging="360"/>
      </w:pPr>
    </w:lvl>
    <w:lvl w:ilvl="2" w:tplc="B96028C6">
      <w:start w:val="1"/>
      <w:numFmt w:val="lowerRoman"/>
      <w:lvlText w:val="%3."/>
      <w:lvlJc w:val="right"/>
      <w:pPr>
        <w:ind w:left="2160" w:hanging="180"/>
      </w:pPr>
    </w:lvl>
    <w:lvl w:ilvl="3" w:tplc="87682828">
      <w:start w:val="1"/>
      <w:numFmt w:val="decimal"/>
      <w:lvlText w:val="%4."/>
      <w:lvlJc w:val="left"/>
      <w:pPr>
        <w:ind w:left="2880" w:hanging="360"/>
      </w:pPr>
    </w:lvl>
    <w:lvl w:ilvl="4" w:tplc="F96647E6">
      <w:start w:val="1"/>
      <w:numFmt w:val="lowerLetter"/>
      <w:lvlText w:val="%5."/>
      <w:lvlJc w:val="left"/>
      <w:pPr>
        <w:ind w:left="3600" w:hanging="360"/>
      </w:pPr>
    </w:lvl>
    <w:lvl w:ilvl="5" w:tplc="9A368F7C">
      <w:start w:val="1"/>
      <w:numFmt w:val="lowerRoman"/>
      <w:lvlText w:val="%6."/>
      <w:lvlJc w:val="right"/>
      <w:pPr>
        <w:ind w:left="4320" w:hanging="180"/>
      </w:pPr>
    </w:lvl>
    <w:lvl w:ilvl="6" w:tplc="F16EBF54">
      <w:start w:val="1"/>
      <w:numFmt w:val="decimal"/>
      <w:lvlText w:val="%7."/>
      <w:lvlJc w:val="left"/>
      <w:pPr>
        <w:ind w:left="5040" w:hanging="360"/>
      </w:pPr>
    </w:lvl>
    <w:lvl w:ilvl="7" w:tplc="7FB828EA">
      <w:start w:val="1"/>
      <w:numFmt w:val="lowerLetter"/>
      <w:lvlText w:val="%8."/>
      <w:lvlJc w:val="left"/>
      <w:pPr>
        <w:ind w:left="5760" w:hanging="360"/>
      </w:pPr>
    </w:lvl>
    <w:lvl w:ilvl="8" w:tplc="245E6BF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C1C5B"/>
    <w:multiLevelType w:val="hybridMultilevel"/>
    <w:tmpl w:val="2C76EF92"/>
    <w:lvl w:ilvl="0" w:tplc="6074A3AA">
      <w:start w:val="1"/>
      <w:numFmt w:val="decimal"/>
      <w:lvlText w:val="%1."/>
      <w:lvlJc w:val="left"/>
      <w:pPr>
        <w:ind w:left="720" w:hanging="360"/>
      </w:pPr>
    </w:lvl>
    <w:lvl w:ilvl="1" w:tplc="49B618C8">
      <w:start w:val="1"/>
      <w:numFmt w:val="lowerLetter"/>
      <w:lvlText w:val="%2."/>
      <w:lvlJc w:val="left"/>
      <w:pPr>
        <w:ind w:left="1440" w:hanging="360"/>
      </w:pPr>
    </w:lvl>
    <w:lvl w:ilvl="2" w:tplc="1B9EDE5E">
      <w:start w:val="1"/>
      <w:numFmt w:val="lowerRoman"/>
      <w:lvlText w:val="%3."/>
      <w:lvlJc w:val="right"/>
      <w:pPr>
        <w:ind w:left="2160" w:hanging="180"/>
      </w:pPr>
    </w:lvl>
    <w:lvl w:ilvl="3" w:tplc="3892C102">
      <w:start w:val="1"/>
      <w:numFmt w:val="decimal"/>
      <w:lvlText w:val="%4."/>
      <w:lvlJc w:val="left"/>
      <w:pPr>
        <w:ind w:left="2880" w:hanging="360"/>
      </w:pPr>
    </w:lvl>
    <w:lvl w:ilvl="4" w:tplc="FCDE91FA">
      <w:start w:val="1"/>
      <w:numFmt w:val="lowerLetter"/>
      <w:lvlText w:val="%5."/>
      <w:lvlJc w:val="left"/>
      <w:pPr>
        <w:ind w:left="3600" w:hanging="360"/>
      </w:pPr>
    </w:lvl>
    <w:lvl w:ilvl="5" w:tplc="B818092E">
      <w:start w:val="1"/>
      <w:numFmt w:val="lowerRoman"/>
      <w:lvlText w:val="%6."/>
      <w:lvlJc w:val="right"/>
      <w:pPr>
        <w:ind w:left="4320" w:hanging="180"/>
      </w:pPr>
    </w:lvl>
    <w:lvl w:ilvl="6" w:tplc="865E6102">
      <w:start w:val="1"/>
      <w:numFmt w:val="decimal"/>
      <w:lvlText w:val="%7."/>
      <w:lvlJc w:val="left"/>
      <w:pPr>
        <w:ind w:left="5040" w:hanging="360"/>
      </w:pPr>
    </w:lvl>
    <w:lvl w:ilvl="7" w:tplc="E7485196">
      <w:start w:val="1"/>
      <w:numFmt w:val="lowerLetter"/>
      <w:lvlText w:val="%8."/>
      <w:lvlJc w:val="left"/>
      <w:pPr>
        <w:ind w:left="5760" w:hanging="360"/>
      </w:pPr>
    </w:lvl>
    <w:lvl w:ilvl="8" w:tplc="59C8ADB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645BE"/>
    <w:multiLevelType w:val="hybridMultilevel"/>
    <w:tmpl w:val="9656083C"/>
    <w:lvl w:ilvl="0" w:tplc="324CFB72">
      <w:start w:val="1"/>
      <w:numFmt w:val="decimal"/>
      <w:lvlText w:val="%1."/>
      <w:lvlJc w:val="left"/>
      <w:pPr>
        <w:ind w:left="720" w:hanging="360"/>
      </w:pPr>
    </w:lvl>
    <w:lvl w:ilvl="1" w:tplc="05060030">
      <w:start w:val="1"/>
      <w:numFmt w:val="lowerLetter"/>
      <w:lvlText w:val="%2."/>
      <w:lvlJc w:val="left"/>
      <w:pPr>
        <w:ind w:left="1440" w:hanging="360"/>
      </w:pPr>
    </w:lvl>
    <w:lvl w:ilvl="2" w:tplc="98CC544C">
      <w:start w:val="1"/>
      <w:numFmt w:val="lowerRoman"/>
      <w:lvlText w:val="%3."/>
      <w:lvlJc w:val="right"/>
      <w:pPr>
        <w:ind w:left="2160" w:hanging="180"/>
      </w:pPr>
    </w:lvl>
    <w:lvl w:ilvl="3" w:tplc="46CEA634">
      <w:start w:val="1"/>
      <w:numFmt w:val="decimal"/>
      <w:lvlText w:val="%4."/>
      <w:lvlJc w:val="left"/>
      <w:pPr>
        <w:ind w:left="2880" w:hanging="360"/>
      </w:pPr>
    </w:lvl>
    <w:lvl w:ilvl="4" w:tplc="B5562A56">
      <w:start w:val="1"/>
      <w:numFmt w:val="lowerLetter"/>
      <w:lvlText w:val="%5."/>
      <w:lvlJc w:val="left"/>
      <w:pPr>
        <w:ind w:left="3600" w:hanging="360"/>
      </w:pPr>
    </w:lvl>
    <w:lvl w:ilvl="5" w:tplc="706A2C2A">
      <w:start w:val="1"/>
      <w:numFmt w:val="lowerRoman"/>
      <w:lvlText w:val="%6."/>
      <w:lvlJc w:val="right"/>
      <w:pPr>
        <w:ind w:left="4320" w:hanging="180"/>
      </w:pPr>
    </w:lvl>
    <w:lvl w:ilvl="6" w:tplc="D2CEE1EA">
      <w:start w:val="1"/>
      <w:numFmt w:val="decimal"/>
      <w:lvlText w:val="%7."/>
      <w:lvlJc w:val="left"/>
      <w:pPr>
        <w:ind w:left="5040" w:hanging="360"/>
      </w:pPr>
    </w:lvl>
    <w:lvl w:ilvl="7" w:tplc="4D6C99F4">
      <w:start w:val="1"/>
      <w:numFmt w:val="lowerLetter"/>
      <w:lvlText w:val="%8."/>
      <w:lvlJc w:val="left"/>
      <w:pPr>
        <w:ind w:left="5760" w:hanging="360"/>
      </w:pPr>
    </w:lvl>
    <w:lvl w:ilvl="8" w:tplc="97BA390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A1FEF"/>
    <w:multiLevelType w:val="hybridMultilevel"/>
    <w:tmpl w:val="B9384B5A"/>
    <w:lvl w:ilvl="0" w:tplc="34B8C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A6074A">
      <w:start w:val="1"/>
      <w:numFmt w:val="lowerLetter"/>
      <w:lvlText w:val="%2."/>
      <w:lvlJc w:val="left"/>
      <w:pPr>
        <w:ind w:left="1440" w:hanging="360"/>
      </w:pPr>
    </w:lvl>
    <w:lvl w:ilvl="2" w:tplc="23C6BE96">
      <w:start w:val="1"/>
      <w:numFmt w:val="lowerRoman"/>
      <w:lvlText w:val="%3."/>
      <w:lvlJc w:val="right"/>
      <w:pPr>
        <w:ind w:left="2160" w:hanging="180"/>
      </w:pPr>
    </w:lvl>
    <w:lvl w:ilvl="3" w:tplc="0DDACD58">
      <w:start w:val="1"/>
      <w:numFmt w:val="decimal"/>
      <w:lvlText w:val="%4."/>
      <w:lvlJc w:val="left"/>
      <w:pPr>
        <w:ind w:left="2880" w:hanging="360"/>
      </w:pPr>
    </w:lvl>
    <w:lvl w:ilvl="4" w:tplc="1E32A6E0">
      <w:start w:val="1"/>
      <w:numFmt w:val="lowerLetter"/>
      <w:lvlText w:val="%5."/>
      <w:lvlJc w:val="left"/>
      <w:pPr>
        <w:ind w:left="3600" w:hanging="360"/>
      </w:pPr>
    </w:lvl>
    <w:lvl w:ilvl="5" w:tplc="65083BE6">
      <w:start w:val="1"/>
      <w:numFmt w:val="lowerRoman"/>
      <w:lvlText w:val="%6."/>
      <w:lvlJc w:val="right"/>
      <w:pPr>
        <w:ind w:left="4320" w:hanging="180"/>
      </w:pPr>
    </w:lvl>
    <w:lvl w:ilvl="6" w:tplc="46185E6C">
      <w:start w:val="1"/>
      <w:numFmt w:val="decimal"/>
      <w:lvlText w:val="%7."/>
      <w:lvlJc w:val="left"/>
      <w:pPr>
        <w:ind w:left="5040" w:hanging="360"/>
      </w:pPr>
    </w:lvl>
    <w:lvl w:ilvl="7" w:tplc="AC26C352">
      <w:start w:val="1"/>
      <w:numFmt w:val="lowerLetter"/>
      <w:lvlText w:val="%8."/>
      <w:lvlJc w:val="left"/>
      <w:pPr>
        <w:ind w:left="5760" w:hanging="360"/>
      </w:pPr>
    </w:lvl>
    <w:lvl w:ilvl="8" w:tplc="B98CD44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F4458"/>
    <w:multiLevelType w:val="hybridMultilevel"/>
    <w:tmpl w:val="5E1CB1CC"/>
    <w:lvl w:ilvl="0" w:tplc="61DE1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2245E6">
      <w:start w:val="1"/>
      <w:numFmt w:val="lowerLetter"/>
      <w:lvlText w:val="%2."/>
      <w:lvlJc w:val="left"/>
      <w:pPr>
        <w:ind w:left="1440" w:hanging="360"/>
      </w:pPr>
    </w:lvl>
    <w:lvl w:ilvl="2" w:tplc="03BE01E6">
      <w:start w:val="1"/>
      <w:numFmt w:val="lowerRoman"/>
      <w:lvlText w:val="%3."/>
      <w:lvlJc w:val="right"/>
      <w:pPr>
        <w:ind w:left="2160" w:hanging="180"/>
      </w:pPr>
    </w:lvl>
    <w:lvl w:ilvl="3" w:tplc="21087114">
      <w:start w:val="1"/>
      <w:numFmt w:val="decimal"/>
      <w:lvlText w:val="%4."/>
      <w:lvlJc w:val="left"/>
      <w:pPr>
        <w:ind w:left="2880" w:hanging="360"/>
      </w:pPr>
    </w:lvl>
    <w:lvl w:ilvl="4" w:tplc="8B7A4AC4">
      <w:start w:val="1"/>
      <w:numFmt w:val="lowerLetter"/>
      <w:lvlText w:val="%5."/>
      <w:lvlJc w:val="left"/>
      <w:pPr>
        <w:ind w:left="3600" w:hanging="360"/>
      </w:pPr>
    </w:lvl>
    <w:lvl w:ilvl="5" w:tplc="B3EA92D2">
      <w:start w:val="1"/>
      <w:numFmt w:val="lowerRoman"/>
      <w:lvlText w:val="%6."/>
      <w:lvlJc w:val="right"/>
      <w:pPr>
        <w:ind w:left="4320" w:hanging="180"/>
      </w:pPr>
    </w:lvl>
    <w:lvl w:ilvl="6" w:tplc="255CAC90">
      <w:start w:val="1"/>
      <w:numFmt w:val="decimal"/>
      <w:lvlText w:val="%7."/>
      <w:lvlJc w:val="left"/>
      <w:pPr>
        <w:ind w:left="5040" w:hanging="360"/>
      </w:pPr>
    </w:lvl>
    <w:lvl w:ilvl="7" w:tplc="B5FE6D50">
      <w:start w:val="1"/>
      <w:numFmt w:val="lowerLetter"/>
      <w:lvlText w:val="%8."/>
      <w:lvlJc w:val="left"/>
      <w:pPr>
        <w:ind w:left="5760" w:hanging="360"/>
      </w:pPr>
    </w:lvl>
    <w:lvl w:ilvl="8" w:tplc="07F8233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01315"/>
    <w:multiLevelType w:val="multilevel"/>
    <w:tmpl w:val="B23C4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D6A"/>
    <w:rsid w:val="000F1B5D"/>
    <w:rsid w:val="00121D6A"/>
    <w:rsid w:val="001A3ADE"/>
    <w:rsid w:val="001A55FE"/>
    <w:rsid w:val="001D37B3"/>
    <w:rsid w:val="001D7106"/>
    <w:rsid w:val="002303FD"/>
    <w:rsid w:val="00264D36"/>
    <w:rsid w:val="00283F78"/>
    <w:rsid w:val="00382B9F"/>
    <w:rsid w:val="003E6F22"/>
    <w:rsid w:val="00512BA9"/>
    <w:rsid w:val="00564846"/>
    <w:rsid w:val="00585A22"/>
    <w:rsid w:val="005C2396"/>
    <w:rsid w:val="0061193E"/>
    <w:rsid w:val="0064396C"/>
    <w:rsid w:val="00692C76"/>
    <w:rsid w:val="006D72BE"/>
    <w:rsid w:val="00725A69"/>
    <w:rsid w:val="007756BA"/>
    <w:rsid w:val="007B5092"/>
    <w:rsid w:val="0083068D"/>
    <w:rsid w:val="008636BA"/>
    <w:rsid w:val="0088104E"/>
    <w:rsid w:val="00957826"/>
    <w:rsid w:val="00966C2C"/>
    <w:rsid w:val="009867C8"/>
    <w:rsid w:val="00994AEE"/>
    <w:rsid w:val="009B2233"/>
    <w:rsid w:val="00A1744C"/>
    <w:rsid w:val="00A96905"/>
    <w:rsid w:val="00AD69CD"/>
    <w:rsid w:val="00B16842"/>
    <w:rsid w:val="00B80BEB"/>
    <w:rsid w:val="00BB59E5"/>
    <w:rsid w:val="00C1159A"/>
    <w:rsid w:val="00CF65EC"/>
    <w:rsid w:val="00D37889"/>
    <w:rsid w:val="00E023CD"/>
    <w:rsid w:val="00FB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06EACF9-FA16-442B-8C82-396AAF08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121D6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21D6A"/>
    <w:rPr>
      <w:sz w:val="24"/>
      <w:szCs w:val="24"/>
    </w:rPr>
  </w:style>
  <w:style w:type="character" w:customStyle="1" w:styleId="QuoteChar">
    <w:name w:val="Quote Char"/>
    <w:uiPriority w:val="29"/>
    <w:rsid w:val="00121D6A"/>
    <w:rPr>
      <w:i/>
    </w:rPr>
  </w:style>
  <w:style w:type="character" w:customStyle="1" w:styleId="IntenseQuoteChar">
    <w:name w:val="Intense Quote Char"/>
    <w:uiPriority w:val="30"/>
    <w:rsid w:val="00121D6A"/>
    <w:rPr>
      <w:i/>
    </w:rPr>
  </w:style>
  <w:style w:type="character" w:customStyle="1" w:styleId="FootnoteTextChar">
    <w:name w:val="Footnote Text Char"/>
    <w:uiPriority w:val="99"/>
    <w:rsid w:val="00121D6A"/>
    <w:rPr>
      <w:sz w:val="18"/>
    </w:rPr>
  </w:style>
  <w:style w:type="character" w:customStyle="1" w:styleId="EndnoteTextChar">
    <w:name w:val="Endnote Text Char"/>
    <w:uiPriority w:val="99"/>
    <w:rsid w:val="00121D6A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121D6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121D6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21D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121D6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21D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21D6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21D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21D6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21D6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121D6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21D6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121D6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21D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121D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21D6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121D6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21D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21D6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21D6A"/>
  </w:style>
  <w:style w:type="paragraph" w:styleId="a4">
    <w:name w:val="Title"/>
    <w:basedOn w:val="a"/>
    <w:next w:val="a"/>
    <w:link w:val="a5"/>
    <w:uiPriority w:val="10"/>
    <w:qFormat/>
    <w:rsid w:val="00121D6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21D6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21D6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1D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21D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21D6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21D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21D6A"/>
    <w:rPr>
      <w:i/>
    </w:rPr>
  </w:style>
  <w:style w:type="character" w:customStyle="1" w:styleId="HeaderChar">
    <w:name w:val="Header Char"/>
    <w:basedOn w:val="a0"/>
    <w:uiPriority w:val="99"/>
    <w:rsid w:val="00121D6A"/>
  </w:style>
  <w:style w:type="character" w:customStyle="1" w:styleId="FooterChar">
    <w:name w:val="Footer Char"/>
    <w:basedOn w:val="a0"/>
    <w:uiPriority w:val="99"/>
    <w:rsid w:val="00121D6A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121D6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21D6A"/>
  </w:style>
  <w:style w:type="table" w:customStyle="1" w:styleId="TableGridLight">
    <w:name w:val="Table Grid Light"/>
    <w:basedOn w:val="a1"/>
    <w:uiPriority w:val="59"/>
    <w:rsid w:val="00121D6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121D6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121D6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21D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121D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121D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21D6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21D6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21D6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21D6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21D6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21D6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21D6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21D6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21D6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21D6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21D6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21D6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21D6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21D6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21D6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21D6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21D6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21D6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21D6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21D6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21D6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21D6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21D6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21D6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21D6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21D6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21D6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21D6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21D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21D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21D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21D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21D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21D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21D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21D6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21D6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21D6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21D6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21D6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21D6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21D6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21D6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121D6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21D6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21D6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21D6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21D6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21D6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21D6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121D6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21D6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21D6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21D6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21D6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21D6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21D6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121D6A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121D6A"/>
    <w:rPr>
      <w:sz w:val="18"/>
    </w:rPr>
  </w:style>
  <w:style w:type="character" w:styleId="ac">
    <w:name w:val="footnote reference"/>
    <w:basedOn w:val="a0"/>
    <w:uiPriority w:val="99"/>
    <w:unhideWhenUsed/>
    <w:rsid w:val="00121D6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21D6A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121D6A"/>
    <w:rPr>
      <w:sz w:val="20"/>
    </w:rPr>
  </w:style>
  <w:style w:type="character" w:styleId="af">
    <w:name w:val="endnote reference"/>
    <w:basedOn w:val="a0"/>
    <w:uiPriority w:val="99"/>
    <w:semiHidden/>
    <w:unhideWhenUsed/>
    <w:rsid w:val="00121D6A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121D6A"/>
    <w:pPr>
      <w:spacing w:after="57"/>
    </w:pPr>
  </w:style>
  <w:style w:type="paragraph" w:styleId="22">
    <w:name w:val="toc 2"/>
    <w:basedOn w:val="a"/>
    <w:next w:val="a"/>
    <w:uiPriority w:val="39"/>
    <w:unhideWhenUsed/>
    <w:rsid w:val="00121D6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21D6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21D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21D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21D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21D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21D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21D6A"/>
    <w:pPr>
      <w:spacing w:after="57"/>
      <w:ind w:left="2268"/>
    </w:pPr>
  </w:style>
  <w:style w:type="paragraph" w:styleId="af0">
    <w:name w:val="TOC Heading"/>
    <w:uiPriority w:val="39"/>
    <w:unhideWhenUsed/>
    <w:rsid w:val="00121D6A"/>
  </w:style>
  <w:style w:type="paragraph" w:styleId="af1">
    <w:name w:val="table of figures"/>
    <w:basedOn w:val="a"/>
    <w:next w:val="a"/>
    <w:uiPriority w:val="99"/>
    <w:unhideWhenUsed/>
    <w:rsid w:val="00121D6A"/>
  </w:style>
  <w:style w:type="paragraph" w:customStyle="1" w:styleId="Iioaioo">
    <w:name w:val="Ii oaio?o"/>
    <w:basedOn w:val="a"/>
    <w:rsid w:val="00121D6A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2">
    <w:name w:val="Первая строка заголовка"/>
    <w:basedOn w:val="a"/>
    <w:rsid w:val="00121D6A"/>
    <w:pPr>
      <w:keepNext/>
      <w:keepLines/>
      <w:spacing w:before="960" w:after="12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121D6A"/>
    <w:pPr>
      <w:widowControl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121D6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121D6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121D6A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21D6A"/>
    <w:pPr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121D6A"/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link w:val="af5"/>
    <w:uiPriority w:val="34"/>
    <w:qFormat/>
    <w:rsid w:val="00121D6A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Абзац списка Знак"/>
    <w:link w:val="af4"/>
    <w:uiPriority w:val="34"/>
    <w:rsid w:val="00121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121D6A"/>
    <w:pPr>
      <w:widowControl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121D6A"/>
    <w:rPr>
      <w:rFonts w:eastAsiaTheme="minorEastAsia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121D6A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121D6A"/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121D6A"/>
    <w:rPr>
      <w:rFonts w:eastAsiaTheme="minorEastAsia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121D6A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121D6A"/>
    <w:rPr>
      <w:b/>
      <w:bCs/>
      <w:sz w:val="20"/>
      <w:szCs w:val="20"/>
    </w:rPr>
  </w:style>
  <w:style w:type="character" w:customStyle="1" w:styleId="afa">
    <w:name w:val="Текст выноски Знак"/>
    <w:basedOn w:val="a0"/>
    <w:link w:val="afb"/>
    <w:uiPriority w:val="99"/>
    <w:semiHidden/>
    <w:rsid w:val="00121D6A"/>
    <w:rPr>
      <w:rFonts w:ascii="Tahoma" w:eastAsiaTheme="minorEastAsia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121D6A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121D6A"/>
    <w:rPr>
      <w:rFonts w:ascii="Tahoma" w:hAnsi="Tahoma" w:cs="Tahoma"/>
      <w:sz w:val="16"/>
      <w:szCs w:val="16"/>
    </w:rPr>
  </w:style>
  <w:style w:type="character" w:styleId="afc">
    <w:name w:val="Strong"/>
    <w:basedOn w:val="a0"/>
    <w:uiPriority w:val="22"/>
    <w:qFormat/>
    <w:rsid w:val="00121D6A"/>
    <w:rPr>
      <w:b/>
      <w:bCs/>
    </w:rPr>
  </w:style>
  <w:style w:type="paragraph" w:customStyle="1" w:styleId="15">
    <w:name w:val="Верхний колонтитул1"/>
    <w:basedOn w:val="a"/>
    <w:link w:val="afd"/>
    <w:uiPriority w:val="99"/>
    <w:unhideWhenUsed/>
    <w:rsid w:val="00121D6A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d">
    <w:name w:val="Верхний колонтитул Знак"/>
    <w:basedOn w:val="a0"/>
    <w:link w:val="15"/>
    <w:uiPriority w:val="99"/>
    <w:rsid w:val="00121D6A"/>
    <w:rPr>
      <w:rFonts w:eastAsiaTheme="minorEastAsia"/>
      <w:lang w:eastAsia="ru-RU"/>
    </w:rPr>
  </w:style>
  <w:style w:type="paragraph" w:customStyle="1" w:styleId="16">
    <w:name w:val="Нижний колонтитул1"/>
    <w:basedOn w:val="a"/>
    <w:link w:val="afe"/>
    <w:uiPriority w:val="99"/>
    <w:unhideWhenUsed/>
    <w:rsid w:val="00121D6A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e">
    <w:name w:val="Нижний колонтитул Знак"/>
    <w:basedOn w:val="a0"/>
    <w:link w:val="16"/>
    <w:uiPriority w:val="99"/>
    <w:rsid w:val="00121D6A"/>
    <w:rPr>
      <w:rFonts w:eastAsiaTheme="minorEastAsia"/>
      <w:lang w:eastAsia="ru-RU"/>
    </w:rPr>
  </w:style>
  <w:style w:type="paragraph" w:customStyle="1" w:styleId="ConsPlusNonformat">
    <w:name w:val="ConsPlusNonformat"/>
    <w:rsid w:val="00121D6A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21D6A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1D6A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21D6A"/>
    <w:pPr>
      <w:widowControl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1D6A"/>
    <w:pPr>
      <w:widowControl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1D6A"/>
    <w:pPr>
      <w:widowControl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sid w:val="00121D6A"/>
    <w:rPr>
      <w:sz w:val="16"/>
      <w:szCs w:val="16"/>
    </w:rPr>
  </w:style>
  <w:style w:type="character" w:styleId="aff0">
    <w:name w:val="Hyperlink"/>
    <w:basedOn w:val="a0"/>
    <w:uiPriority w:val="99"/>
    <w:semiHidden/>
    <w:unhideWhenUsed/>
    <w:rsid w:val="00121D6A"/>
    <w:rPr>
      <w:color w:val="0000FF"/>
      <w:u w:val="single"/>
    </w:rPr>
  </w:style>
  <w:style w:type="paragraph" w:customStyle="1" w:styleId="17">
    <w:name w:val="Абзац1"/>
    <w:basedOn w:val="a"/>
    <w:rsid w:val="00121D6A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header"/>
    <w:basedOn w:val="a"/>
    <w:link w:val="18"/>
    <w:uiPriority w:val="99"/>
    <w:semiHidden/>
    <w:unhideWhenUsed/>
    <w:rsid w:val="00121D6A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f1"/>
    <w:uiPriority w:val="99"/>
    <w:semiHidden/>
    <w:rsid w:val="00121D6A"/>
  </w:style>
  <w:style w:type="paragraph" w:styleId="aff2">
    <w:name w:val="footer"/>
    <w:basedOn w:val="a"/>
    <w:link w:val="19"/>
    <w:uiPriority w:val="99"/>
    <w:unhideWhenUsed/>
    <w:rsid w:val="00121D6A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f2"/>
    <w:uiPriority w:val="99"/>
    <w:rsid w:val="00121D6A"/>
  </w:style>
  <w:style w:type="character" w:customStyle="1" w:styleId="gwt-inlinelabel">
    <w:name w:val="gwt-inlinelabel"/>
    <w:basedOn w:val="a0"/>
    <w:rsid w:val="0012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1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5FDD9-1265-4C7C-85F4-9C0473AD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27</cp:revision>
  <cp:lastPrinted>2024-08-02T10:53:00Z</cp:lastPrinted>
  <dcterms:created xsi:type="dcterms:W3CDTF">2024-05-08T10:43:00Z</dcterms:created>
  <dcterms:modified xsi:type="dcterms:W3CDTF">2024-08-26T07:49:00Z</dcterms:modified>
</cp:coreProperties>
</file>